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9D6" w:rsidRPr="00866121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Элективный курс  </w:t>
      </w: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«Практикум по английскому языку»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предназначен для 11 класса общеобразовательной школы (базовый уровень изучения) и составлен на </w:t>
      </w:r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  учебного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пособия </w:t>
      </w:r>
      <w:proofErr w:type="spellStart"/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Блиновой</w:t>
      </w:r>
      <w:proofErr w:type="spellEnd"/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С.И., </w:t>
      </w:r>
      <w:proofErr w:type="spellStart"/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Чарековой</w:t>
      </w:r>
      <w:proofErr w:type="spellEnd"/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Е.П., Синицкой  Е.И. Практика английского языка: сборник упражнений по грамматике. СПб. Союз 2006г.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EE19D6" w:rsidRPr="00866121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следующих документов: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>Закон «Об образовании в Российской Федерации» (№ 273-ФЗ от 29.12.2012г., ст. 12,13),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866121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866121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31.12.2015 г. №1578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413»;</w:t>
      </w:r>
    </w:p>
    <w:p w:rsidR="00EE19D6" w:rsidRPr="00866121" w:rsidRDefault="00EE19D6" w:rsidP="00866121">
      <w:pPr>
        <w:pStyle w:val="a3"/>
        <w:numPr>
          <w:ilvl w:val="0"/>
          <w:numId w:val="26"/>
        </w:numPr>
        <w:spacing w:before="0" w:beforeAutospacing="0" w:after="0" w:afterAutospacing="0"/>
        <w:rPr>
          <w:rFonts w:eastAsia="Arial"/>
          <w:color w:val="231F20"/>
          <w:lang w:eastAsia="en-US"/>
        </w:rPr>
      </w:pPr>
      <w:r w:rsidRPr="00866121">
        <w:rPr>
          <w:rFonts w:eastAsia="Arial"/>
          <w:color w:val="231F20"/>
          <w:lang w:eastAsia="en-US"/>
        </w:rPr>
        <w:t xml:space="preserve">Приказ </w:t>
      </w:r>
      <w:proofErr w:type="spellStart"/>
      <w:r w:rsidRPr="00866121">
        <w:rPr>
          <w:rFonts w:eastAsia="Arial"/>
          <w:color w:val="231F20"/>
          <w:lang w:eastAsia="en-US"/>
        </w:rPr>
        <w:t>МОиН</w:t>
      </w:r>
      <w:proofErr w:type="spellEnd"/>
      <w:r w:rsidRPr="00866121">
        <w:rPr>
          <w:rFonts w:eastAsia="Arial"/>
          <w:color w:val="231F20"/>
          <w:lang w:eastAsia="en-US"/>
        </w:rPr>
        <w:t xml:space="preserve"> РФ № 2783 от 18.07.02. «Об утверждении Концепции профильного обучения на старшей ступени общего образования»;</w:t>
      </w:r>
    </w:p>
    <w:p w:rsidR="00EE19D6" w:rsidRPr="00866121" w:rsidRDefault="00EE19D6" w:rsidP="00866121">
      <w:pPr>
        <w:pStyle w:val="a3"/>
        <w:numPr>
          <w:ilvl w:val="0"/>
          <w:numId w:val="26"/>
        </w:numPr>
        <w:spacing w:before="0" w:beforeAutospacing="0" w:after="0" w:afterAutospacing="0"/>
        <w:rPr>
          <w:rFonts w:eastAsia="Arial"/>
          <w:color w:val="231F20"/>
          <w:lang w:eastAsia="en-US"/>
        </w:rPr>
      </w:pPr>
      <w:r w:rsidRPr="00866121">
        <w:rPr>
          <w:rFonts w:eastAsia="Arial"/>
          <w:color w:val="231F20"/>
          <w:lang w:eastAsia="en-US"/>
        </w:rPr>
        <w:t xml:space="preserve">Концепция профильного обучения на старшей ступени общего образования; · Письмо Министерства образования Российской Федерации от 20 августа 2003 г. № 03-51-157ин/13-03 «Об организации </w:t>
      </w:r>
      <w:proofErr w:type="spellStart"/>
      <w:r w:rsidRPr="00866121">
        <w:rPr>
          <w:rFonts w:eastAsia="Arial"/>
          <w:color w:val="231F20"/>
          <w:lang w:eastAsia="en-US"/>
        </w:rPr>
        <w:t>предпрофильной</w:t>
      </w:r>
      <w:proofErr w:type="spellEnd"/>
      <w:r w:rsidRPr="00866121">
        <w:rPr>
          <w:rFonts w:eastAsia="Arial"/>
          <w:color w:val="231F20"/>
          <w:lang w:eastAsia="en-US"/>
        </w:rPr>
        <w:t xml:space="preserve"> подготовки учащихся основной школы в рамках эксперимента по введению профильного обучения учащихся в общеобразовательных учреждениях, реализующих программы среднего (полного) общего образования на 2003/2004 учебный год».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Проект научно-обоснованной концепции модернизации содержания и технологий преподавания предметной области «Иностранные языки», предложен федеральным  государственным  бюджетным  учреждением  «Российская академия образования».</w:t>
      </w:r>
    </w:p>
    <w:p w:rsidR="00E236D8" w:rsidRPr="00866121" w:rsidRDefault="00E236D8" w:rsidP="00866121">
      <w:pPr>
        <w:pStyle w:val="a6"/>
        <w:numPr>
          <w:ilvl w:val="0"/>
          <w:numId w:val="26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/>
          <w:sz w:val="24"/>
          <w:szCs w:val="24"/>
          <w:lang w:eastAsia="ru-RU"/>
        </w:rPr>
        <w:t xml:space="preserve">Письмо </w:t>
      </w:r>
      <w:proofErr w:type="spellStart"/>
      <w:r w:rsidRPr="00866121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866121">
        <w:rPr>
          <w:rFonts w:ascii="Times New Roman" w:eastAsia="Times New Roman" w:hAnsi="Times New Roman"/>
          <w:sz w:val="24"/>
          <w:szCs w:val="24"/>
          <w:lang w:eastAsia="ru-RU"/>
        </w:rPr>
        <w:t xml:space="preserve"> РФ от 10 Февраля 2011 г. N 03-105 «Об использовании учебников и учебных пособий в образовательном процессе»;</w:t>
      </w:r>
    </w:p>
    <w:p w:rsidR="00E236D8" w:rsidRPr="00866121" w:rsidRDefault="00E236D8" w:rsidP="00866121">
      <w:pPr>
        <w:pStyle w:val="a4"/>
        <w:spacing w:after="0" w:line="240" w:lineRule="auto"/>
        <w:ind w:left="1080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EE19D6" w:rsidRPr="00866121" w:rsidRDefault="00EE19D6" w:rsidP="00866121">
      <w:pPr>
        <w:pStyle w:val="a4"/>
        <w:spacing w:after="0" w:line="240" w:lineRule="auto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>а также в соответствии с Уставом образовательного учреждения ОУ,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 Положением </w:t>
      </w:r>
      <w:proofErr w:type="gramStart"/>
      <w:r w:rsidRPr="008661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об</w:t>
      </w:r>
      <w:proofErr w:type="gramEnd"/>
      <w:r w:rsidRPr="00866121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языке образования и языках изучения, принятом решением педагогического совета от… Приказ от…</w:t>
      </w:r>
    </w:p>
    <w:p w:rsidR="00EE19D6" w:rsidRPr="00866121" w:rsidRDefault="00EE19D6" w:rsidP="00866121">
      <w:pPr>
        <w:pStyle w:val="a4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66121">
        <w:rPr>
          <w:rFonts w:ascii="Times New Roman" w:hAnsi="Times New Roman" w:cs="Times New Roman"/>
          <w:color w:val="000000"/>
          <w:sz w:val="24"/>
          <w:szCs w:val="24"/>
        </w:rPr>
        <w:t>Положением о выборе обучающимися учебных курсов при освоении основных образовательных программ основного и среднего общего образования, принятым решением педагогического совета Протокол № 14 от 31.09.2016 , приказ №82 от 1.09.2016г.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курса </w:t>
      </w:r>
      <w:r w:rsidR="00E236D8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дальнейшее развитие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</w:t>
      </w:r>
      <w:r w:rsidR="00E236D8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ыковой компетенции обучающихся, усвоение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ими грам</w:t>
      </w:r>
      <w:r w:rsidR="00E236D8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матического материала, отработка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употребления основных грамматических структур, без которых невозможно понимание и грамотн</w:t>
      </w:r>
      <w:r w:rsidR="00E236D8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ое оформление речи, </w:t>
      </w:r>
      <w:r w:rsidR="00E236D8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и закрепление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обучающихся грамматических навыков как одного из важнейших компонентов речевых умений </w:t>
      </w:r>
    </w:p>
    <w:p w:rsidR="00EE19D6" w:rsidRPr="00EE19D6" w:rsidRDefault="00E236D8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реализации –  1 год (34 часа)</w:t>
      </w:r>
    </w:p>
    <w:p w:rsidR="00EE19D6" w:rsidRPr="00866121" w:rsidRDefault="00E236D8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работы: коллективная, групповая, индивидуальная, самостоятельная.</w:t>
      </w:r>
    </w:p>
    <w:p w:rsidR="00E236D8" w:rsidRPr="00EE19D6" w:rsidRDefault="00E236D8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Форма оценки: зачет </w:t>
      </w:r>
      <w:proofErr w:type="gramStart"/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</w:t>
      </w:r>
      <w:proofErr w:type="gramEnd"/>
      <w:r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езачет</w:t>
      </w:r>
    </w:p>
    <w:p w:rsidR="00EE19D6" w:rsidRPr="00EE19D6" w:rsidRDefault="00E236D8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236D8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Личностные: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</w:t>
      </w:r>
      <w:proofErr w:type="gramEnd"/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нём взаимопонимания;</w:t>
      </w:r>
      <w:proofErr w:type="gramEnd"/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семьи в жизни человека и общества; принятие ценности семейной жизни; уважительное и заботливое отношение к членам своей семьи;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трудолюбие, дисциплинированность;</w:t>
      </w:r>
      <w:proofErr w:type="gramEnd"/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EE19D6" w:rsidRPr="00EE19D6" w:rsidRDefault="00EE19D6" w:rsidP="00866121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  <w:proofErr w:type="gramEnd"/>
    </w:p>
    <w:p w:rsidR="00EE19D6" w:rsidRPr="00EE19D6" w:rsidRDefault="00E236D8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Метапредметные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основами волевой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учебной и познавательной деятельности; готовность и способность противостоять трудностям и помехам;</w:t>
      </w:r>
      <w:proofErr w:type="gramEnd"/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сериации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классификации на основе самостоятельного выбора оснований и критериев, установления родовидовых связей;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связи, строить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выводы;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использовать способ взаимодействия учащихся и общие методы работы; умение работать индивидуально и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  <w:proofErr w:type="gramEnd"/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и развитие компетентности в области использования информационно-коммуникационных технологий (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ИКТ-компетенции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E19D6" w:rsidRPr="00EE19D6" w:rsidRDefault="00EE19D6" w:rsidP="0086612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E19D6" w:rsidRPr="00EE19D6" w:rsidRDefault="00E236D8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612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Предметные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 В коммуникативной сфере (т. е. во владении иностранным языком как средством общения).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Речевая компетенция: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говорении:</w:t>
      </w:r>
    </w:p>
    <w:p w:rsidR="00EE19D6" w:rsidRPr="00EE19D6" w:rsidRDefault="00EE19D6" w:rsidP="008661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E19D6" w:rsidRPr="00EE19D6" w:rsidRDefault="00EE19D6" w:rsidP="008661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E19D6" w:rsidRPr="00EE19D6" w:rsidRDefault="00EE19D6" w:rsidP="008661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EE19D6" w:rsidRPr="00EE19D6" w:rsidRDefault="00EE19D6" w:rsidP="008661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EE19D6" w:rsidRPr="00EE19D6" w:rsidRDefault="00EE19D6" w:rsidP="00866121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события/явления, передавать основное содержание, основную мысль прочитанного/услышанного, выражать своё отношение к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/услышанному, давать краткую характеристику персонажей.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В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аудировании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EE19D6" w:rsidRPr="00EE19D6" w:rsidRDefault="00EE19D6" w:rsidP="008661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EE19D6" w:rsidRPr="00EE19D6" w:rsidRDefault="00EE19D6" w:rsidP="008661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E19D6" w:rsidRPr="00EE19D6" w:rsidRDefault="00EE19D6" w:rsidP="00866121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кр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аткие несложные аутентичные прагматические аудио- и видеотексты, выделяя значимую/нужную/необходимую информацию.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чтении:</w:t>
      </w:r>
    </w:p>
    <w:p w:rsidR="00EE19D6" w:rsidRPr="00EE19D6" w:rsidRDefault="00EE19D6" w:rsidP="008661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EE19D6" w:rsidRPr="00EE19D6" w:rsidRDefault="00EE19D6" w:rsidP="008661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EE19D6" w:rsidRPr="00EE19D6" w:rsidRDefault="00EE19D6" w:rsidP="00866121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письменной речи:</w:t>
      </w:r>
    </w:p>
    <w:p w:rsidR="00EE19D6" w:rsidRPr="00EE19D6" w:rsidRDefault="00EE19D6" w:rsidP="0086612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EE19D6" w:rsidRPr="00EE19D6" w:rsidRDefault="00EE19D6" w:rsidP="0086612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E19D6" w:rsidRPr="00EE19D6" w:rsidRDefault="00EE19D6" w:rsidP="00866121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Языковая компетенция: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изучаемого языка;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E19D6" w:rsidRPr="00EE19D6" w:rsidRDefault="00EE19D6" w:rsidP="00866121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Социокультурная компетенция: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EE19D6" w:rsidRPr="00EE19D6" w:rsidRDefault="00EE19D6" w:rsidP="00866121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Компенсаторная компетенция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выходить из трудного положения в условиях дефицита языковых сре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 В познавательной сфере:</w:t>
      </w:r>
    </w:p>
    <w:p w:rsidR="00EE19D6" w:rsidRPr="00EE19D6" w:rsidRDefault="00EE19D6" w:rsidP="008661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  <w:proofErr w:type="gramEnd"/>
    </w:p>
    <w:p w:rsidR="00EE19D6" w:rsidRPr="00EE19D6" w:rsidRDefault="00EE19D6" w:rsidP="008661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EE19D6" w:rsidRPr="00EE19D6" w:rsidRDefault="00EE19D6" w:rsidP="008661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EE19D6" w:rsidRPr="00EE19D6" w:rsidRDefault="00EE19D6" w:rsidP="008661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EE19D6" w:rsidRPr="00EE19D6" w:rsidRDefault="00EE19D6" w:rsidP="008661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E19D6" w:rsidRPr="00EE19D6" w:rsidRDefault="00EE19D6" w:rsidP="00866121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 В ценностно-ориентационной сфере:</w:t>
      </w:r>
    </w:p>
    <w:p w:rsidR="00EE19D6" w:rsidRPr="00EE19D6" w:rsidRDefault="00EE19D6" w:rsidP="008661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EE19D6" w:rsidRPr="00EE19D6" w:rsidRDefault="00EE19D6" w:rsidP="008661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EE19D6" w:rsidRPr="00EE19D6" w:rsidRDefault="00EE19D6" w:rsidP="008661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поликультурном мире;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E19D6" w:rsidRPr="00EE19D6" w:rsidRDefault="00EE19D6" w:rsidP="00866121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 В эстетической сфере:</w:t>
      </w:r>
    </w:p>
    <w:p w:rsidR="00EE19D6" w:rsidRPr="00EE19D6" w:rsidRDefault="00EE19D6" w:rsidP="008661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EE19D6" w:rsidRPr="00EE19D6" w:rsidRDefault="00EE19D6" w:rsidP="008661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E19D6" w:rsidRPr="00EE19D6" w:rsidRDefault="00EE19D6" w:rsidP="00866121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 В трудовой сфере:</w:t>
      </w:r>
    </w:p>
    <w:p w:rsidR="00EE19D6" w:rsidRPr="00EE19D6" w:rsidRDefault="00EE19D6" w:rsidP="008661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планировать свой учебный труд;</w:t>
      </w:r>
    </w:p>
    <w:p w:rsidR="00EE19D6" w:rsidRPr="00EE19D6" w:rsidRDefault="00EE19D6" w:rsidP="00866121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 В физической сфере:</w:t>
      </w:r>
    </w:p>
    <w:p w:rsidR="00EE19D6" w:rsidRPr="00EE19D6" w:rsidRDefault="00EE19D6" w:rsidP="00866121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numPr>
          <w:ilvl w:val="1"/>
          <w:numId w:val="2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видовременных форм глагола в действительном залоге 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разделе дается сравнительная характеристика времен действительного залога. Повторяются правила образования утвердительной, вопросительной, отрицательной форм глагола в настоящем, прошедшем и будущем времени действительного залога, наречия и другие слова, показывающие время и аспект. Выявляются особенности употребления времен группы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19D6" w:rsidRPr="00EE19D6" w:rsidRDefault="00EE19D6" w:rsidP="00866121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видовременных форм глагола в прошедшем времени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Past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Simple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Perfect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Continuous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19D6" w:rsidRPr="00EE19D6" w:rsidRDefault="00EE19D6" w:rsidP="00866121">
      <w:pPr>
        <w:numPr>
          <w:ilvl w:val="1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 видовременных форм глагола в страдательном залоге 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раздел дает представление о том, как образуются и употребляются видовременные формы английского глагола в страдательном залоге. Описываются типы страдательны</w:t>
      </w:r>
      <w:bookmarkStart w:id="0" w:name="_GoBack"/>
      <w:bookmarkEnd w:id="0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конструкций (прямой, косвенный и предложный пассив) и способы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перевода предложений с глаголом в страдательном залоге на русский язык. Сравниваются действительные и страдательные обороты. Диагностический тест.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Артикли </w:t>
      </w:r>
      <w:r w:rsidR="00A507A1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грамматического материала. Диагностический тест.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 </w:t>
      </w:r>
      <w:r w:rsidR="00A507A1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текстов, дискуссия по проблемным вопросам.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 массовой информации и коммуникации (пресса, телевидение, радио, Интернет) Обзор текстов, дискуссия по проблемным вопросам.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способы словообразования </w:t>
      </w:r>
      <w:r w:rsidR="00A507A1" w:rsidRPr="008661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Обзор грамматического материала. Диагностический тест.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разными видами конструкций Обзор грамматического материала. Диагностический тест.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времен. Прямая и косвенная речь Обзор грамматического материала. Диагностический тест.</w:t>
      </w:r>
    </w:p>
    <w:p w:rsidR="00EE19D6" w:rsidRPr="00EE19D6" w:rsidRDefault="00EE19D6" w:rsidP="00866121">
      <w:pPr>
        <w:numPr>
          <w:ilvl w:val="1"/>
          <w:numId w:val="2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Существительное Единственное, множественное число существительного; предлоги с существительными.</w:t>
      </w:r>
    </w:p>
    <w:p w:rsidR="00E236D8" w:rsidRPr="00866121" w:rsidRDefault="00E236D8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Список литературы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Веселова, Ю.С. Тематический тренажер по английскому языку. Грамматика. (Готовимся к ЕГЭ). М.: Интеллект-Центр, 2012. 88 с.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Клементьева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Т.Б. Повторяем времена английского глагола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пособие. М.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Дрофа, 2010. 208 с.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Николенко, Т.Г. Тесты по грамматике англ. языка. М.: Айрис-пресс, 2002. 160 с.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Соловова, Е.Н.,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Парсонс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Дж. Английский язык. ЕГЭ. Практикум. Грамматика и лексика. М.: Экзамен, 2012. 88 с.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Цебаковский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С.Я. Кто боится английских глаголов? Пособие для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изучающих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изучавших и недоучивших английский язык. Обнинск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Титул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2000. 112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6. Evans V. Round-up 4.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Издательство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Pearson Education (LONGMAN), 2005.190 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7. Murphy Raymond.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English Grammar in Use.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 self-study reference book for intermediate students.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Cambridge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Cambridge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University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Press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390 с.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Электронные ресурсы</w:t>
      </w:r>
    </w:p>
    <w:p w:rsidR="00EE19D6" w:rsidRPr="00EE19D6" w:rsidRDefault="00EE19D6" w:rsidP="0086612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Englisch-helfen.de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Learning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online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[Электронный ресурс] – Режим доступа: http://www.englisch-hilfen.de, свободный. –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 – Яз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нгл.</w:t>
      </w:r>
    </w:p>
    <w:p w:rsidR="00EE19D6" w:rsidRPr="00EE19D6" w:rsidRDefault="00EE19D6" w:rsidP="00866121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Learn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Vocabulary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[Электронный ресурс] – Режим доступа: http://www.learnenglish.de, свободный. –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 – Яз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Longman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Vocabulary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Website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[Электронный ресурс] – Режим доступа: http://wps.ablongman.com/long_licklider_vocabulary, свободный. –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 – Яз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нгл.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Native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[Электронный ресурс] – Режим доступа: http://www.native-english.ru/exercises, свободный. –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 – Яз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ус, англ.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Useful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[Электронный ресурс] – Режим доступа: http://usefulenglish.ru/grammar/the-key-to-english-tenses, свободный. – </w:t>
      </w:r>
      <w:proofErr w:type="spell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 – Яз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ус, англ.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курса</w:t>
      </w:r>
    </w:p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класс</w:t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8"/>
        <w:gridCol w:w="5804"/>
        <w:gridCol w:w="1308"/>
        <w:gridCol w:w="1880"/>
      </w:tblGrid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236D8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занятий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34ч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Настоящие времена английского глагола в действительном залоге (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236D8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Настоящие времена английского глагола в действительном залоге (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Тест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236D8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Практика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английского глагола в прошедшем времени (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Тест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Времена английского глагола в прошедшем времени (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Тест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Аудирование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Настоящие времена английского глагола в страдательном залоге (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Настоящие времена английского глагола в страдательном залоге (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Perfect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Continuous</w:t>
            </w:r>
            <w:proofErr w:type="spellEnd"/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Тест.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Диалоги. Монологи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Артикли.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Артикли. Тест.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Тест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Вселенная и человек. Природа: флора и фауна. Проблемы экологии. Защита окружающей среды.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Презентация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Климат, погода. Условия проживания в городской/сельской местности. Транспорт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письменная работа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 и коммуникации (пресса, телевидение).</w:t>
            </w:r>
          </w:p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 Работа с текстом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 (радио, Интернет)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Семинар. Аудирование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способы словообразования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Предложения с разными видами конструкций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письменная работа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времен. Прямая и косвенная речь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Диалоги, монологи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Единственное, множественное число существительного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 Тест</w:t>
            </w:r>
          </w:p>
        </w:tc>
      </w:tr>
      <w:tr w:rsidR="00EE19D6" w:rsidRPr="00EE19D6" w:rsidTr="00EE19D6">
        <w:tc>
          <w:tcPr>
            <w:tcW w:w="4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EE19D6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9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Предлоги с существительными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EE19D6" w:rsidRDefault="00A507A1" w:rsidP="00866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7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19D6" w:rsidRPr="00866121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Семинар</w:t>
            </w:r>
          </w:p>
          <w:p w:rsidR="00EE19D6" w:rsidRPr="00EE19D6" w:rsidRDefault="00A507A1" w:rsidP="00866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проектная работа</w:t>
            </w:r>
          </w:p>
        </w:tc>
      </w:tr>
    </w:tbl>
    <w:p w:rsidR="00EE19D6" w:rsidRPr="00EE19D6" w:rsidRDefault="00EE19D6" w:rsidP="0086612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1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E19D6" w:rsidRPr="00EE19D6" w:rsidRDefault="00EE19D6" w:rsidP="00866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172A6" w:rsidRPr="00866121" w:rsidRDefault="00E172A6" w:rsidP="008661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72A6" w:rsidRPr="00866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8C5"/>
    <w:multiLevelType w:val="multilevel"/>
    <w:tmpl w:val="A6ACA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C150CA"/>
    <w:multiLevelType w:val="multilevel"/>
    <w:tmpl w:val="14B6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03512F"/>
    <w:multiLevelType w:val="multilevel"/>
    <w:tmpl w:val="6E22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89059E"/>
    <w:multiLevelType w:val="multilevel"/>
    <w:tmpl w:val="5A18E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C038CE"/>
    <w:multiLevelType w:val="multilevel"/>
    <w:tmpl w:val="DA34A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762BD6"/>
    <w:multiLevelType w:val="multilevel"/>
    <w:tmpl w:val="BD66A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871572"/>
    <w:multiLevelType w:val="hybridMultilevel"/>
    <w:tmpl w:val="0512C0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9E50A11"/>
    <w:multiLevelType w:val="hybridMultilevel"/>
    <w:tmpl w:val="C57E02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8B7487"/>
    <w:multiLevelType w:val="multilevel"/>
    <w:tmpl w:val="52944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D344A5"/>
    <w:multiLevelType w:val="multilevel"/>
    <w:tmpl w:val="4AB0A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F69399A"/>
    <w:multiLevelType w:val="multilevel"/>
    <w:tmpl w:val="36FEF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1252E79"/>
    <w:multiLevelType w:val="hybridMultilevel"/>
    <w:tmpl w:val="2EC0E7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79D72F0"/>
    <w:multiLevelType w:val="multilevel"/>
    <w:tmpl w:val="60AE4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E5236B"/>
    <w:multiLevelType w:val="multilevel"/>
    <w:tmpl w:val="F2926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02474"/>
    <w:multiLevelType w:val="multilevel"/>
    <w:tmpl w:val="4C780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F76B2B"/>
    <w:multiLevelType w:val="multilevel"/>
    <w:tmpl w:val="5114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32195B"/>
    <w:multiLevelType w:val="multilevel"/>
    <w:tmpl w:val="B6902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D86C6C"/>
    <w:multiLevelType w:val="multilevel"/>
    <w:tmpl w:val="903E0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702CD0"/>
    <w:multiLevelType w:val="multilevel"/>
    <w:tmpl w:val="C6A8A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1C6199"/>
    <w:multiLevelType w:val="multilevel"/>
    <w:tmpl w:val="F3A83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551C82"/>
    <w:multiLevelType w:val="multilevel"/>
    <w:tmpl w:val="D1D8D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C23514"/>
    <w:multiLevelType w:val="multilevel"/>
    <w:tmpl w:val="0BE01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9B3E01"/>
    <w:multiLevelType w:val="multilevel"/>
    <w:tmpl w:val="E58A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292673"/>
    <w:multiLevelType w:val="multilevel"/>
    <w:tmpl w:val="95AC6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F96CDE"/>
    <w:multiLevelType w:val="multilevel"/>
    <w:tmpl w:val="A9580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0E5265"/>
    <w:multiLevelType w:val="multilevel"/>
    <w:tmpl w:val="824A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246921"/>
    <w:multiLevelType w:val="multilevel"/>
    <w:tmpl w:val="DD860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FD273F9"/>
    <w:multiLevelType w:val="multilevel"/>
    <w:tmpl w:val="DAF0B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18"/>
  </w:num>
  <w:num w:numId="5">
    <w:abstractNumId w:val="27"/>
  </w:num>
  <w:num w:numId="6">
    <w:abstractNumId w:val="14"/>
  </w:num>
  <w:num w:numId="7">
    <w:abstractNumId w:val="25"/>
  </w:num>
  <w:num w:numId="8">
    <w:abstractNumId w:val="23"/>
  </w:num>
  <w:num w:numId="9">
    <w:abstractNumId w:val="12"/>
  </w:num>
  <w:num w:numId="10">
    <w:abstractNumId w:val="5"/>
  </w:num>
  <w:num w:numId="11">
    <w:abstractNumId w:val="21"/>
  </w:num>
  <w:num w:numId="12">
    <w:abstractNumId w:val="1"/>
  </w:num>
  <w:num w:numId="13">
    <w:abstractNumId w:val="4"/>
  </w:num>
  <w:num w:numId="14">
    <w:abstractNumId w:val="15"/>
  </w:num>
  <w:num w:numId="15">
    <w:abstractNumId w:val="2"/>
  </w:num>
  <w:num w:numId="16">
    <w:abstractNumId w:val="13"/>
  </w:num>
  <w:num w:numId="17">
    <w:abstractNumId w:val="22"/>
  </w:num>
  <w:num w:numId="18">
    <w:abstractNumId w:val="10"/>
  </w:num>
  <w:num w:numId="19">
    <w:abstractNumId w:val="17"/>
  </w:num>
  <w:num w:numId="20">
    <w:abstractNumId w:val="9"/>
  </w:num>
  <w:num w:numId="21">
    <w:abstractNumId w:val="26"/>
  </w:num>
  <w:num w:numId="22">
    <w:abstractNumId w:val="24"/>
  </w:num>
  <w:num w:numId="23">
    <w:abstractNumId w:val="8"/>
  </w:num>
  <w:num w:numId="24">
    <w:abstractNumId w:val="20"/>
  </w:num>
  <w:num w:numId="25">
    <w:abstractNumId w:val="0"/>
  </w:num>
  <w:num w:numId="26">
    <w:abstractNumId w:val="11"/>
  </w:num>
  <w:num w:numId="27">
    <w:abstractNumId w:val="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00C"/>
    <w:rsid w:val="000013EE"/>
    <w:rsid w:val="00003E87"/>
    <w:rsid w:val="00096E6C"/>
    <w:rsid w:val="001011C1"/>
    <w:rsid w:val="00146AC5"/>
    <w:rsid w:val="001524DA"/>
    <w:rsid w:val="001754E0"/>
    <w:rsid w:val="00184B8F"/>
    <w:rsid w:val="002047B9"/>
    <w:rsid w:val="002449D3"/>
    <w:rsid w:val="00253575"/>
    <w:rsid w:val="00282911"/>
    <w:rsid w:val="00284B05"/>
    <w:rsid w:val="002969BE"/>
    <w:rsid w:val="002B2770"/>
    <w:rsid w:val="002E7AE4"/>
    <w:rsid w:val="003632E0"/>
    <w:rsid w:val="00396A13"/>
    <w:rsid w:val="003979C0"/>
    <w:rsid w:val="003E550D"/>
    <w:rsid w:val="004053F2"/>
    <w:rsid w:val="00415CD1"/>
    <w:rsid w:val="004346A5"/>
    <w:rsid w:val="00503E6C"/>
    <w:rsid w:val="005172E7"/>
    <w:rsid w:val="00563EBF"/>
    <w:rsid w:val="005A7E2C"/>
    <w:rsid w:val="005C2D26"/>
    <w:rsid w:val="005D7A1A"/>
    <w:rsid w:val="005F2AC8"/>
    <w:rsid w:val="00673E21"/>
    <w:rsid w:val="006867E7"/>
    <w:rsid w:val="006D2505"/>
    <w:rsid w:val="0072410F"/>
    <w:rsid w:val="007B044A"/>
    <w:rsid w:val="008040E7"/>
    <w:rsid w:val="00813881"/>
    <w:rsid w:val="00817B13"/>
    <w:rsid w:val="00823D6A"/>
    <w:rsid w:val="00866121"/>
    <w:rsid w:val="00890F0A"/>
    <w:rsid w:val="008A6320"/>
    <w:rsid w:val="008C7886"/>
    <w:rsid w:val="00903C92"/>
    <w:rsid w:val="00971025"/>
    <w:rsid w:val="009711F5"/>
    <w:rsid w:val="009C7FA0"/>
    <w:rsid w:val="009F5ADD"/>
    <w:rsid w:val="00A373F8"/>
    <w:rsid w:val="00A507A1"/>
    <w:rsid w:val="00A6111D"/>
    <w:rsid w:val="00A75062"/>
    <w:rsid w:val="00AE0C87"/>
    <w:rsid w:val="00B32117"/>
    <w:rsid w:val="00B835FE"/>
    <w:rsid w:val="00B93FE4"/>
    <w:rsid w:val="00BA66FA"/>
    <w:rsid w:val="00BB000C"/>
    <w:rsid w:val="00BB2B15"/>
    <w:rsid w:val="00BB67E8"/>
    <w:rsid w:val="00C33E90"/>
    <w:rsid w:val="00D02AF9"/>
    <w:rsid w:val="00D03F85"/>
    <w:rsid w:val="00D74505"/>
    <w:rsid w:val="00D950BE"/>
    <w:rsid w:val="00D9759C"/>
    <w:rsid w:val="00DC1A15"/>
    <w:rsid w:val="00DC5601"/>
    <w:rsid w:val="00DF009B"/>
    <w:rsid w:val="00DF3133"/>
    <w:rsid w:val="00E172A6"/>
    <w:rsid w:val="00E236D8"/>
    <w:rsid w:val="00E355D1"/>
    <w:rsid w:val="00E53A91"/>
    <w:rsid w:val="00E618F7"/>
    <w:rsid w:val="00E63B75"/>
    <w:rsid w:val="00EC36E1"/>
    <w:rsid w:val="00ED2CE5"/>
    <w:rsid w:val="00ED6E31"/>
    <w:rsid w:val="00EE19D6"/>
    <w:rsid w:val="00F6146B"/>
    <w:rsid w:val="00F85679"/>
    <w:rsid w:val="00F94837"/>
    <w:rsid w:val="00FA0B88"/>
    <w:rsid w:val="00FC06E9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1"/>
    <w:qFormat/>
    <w:rsid w:val="00EE19D6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EE19D6"/>
  </w:style>
  <w:style w:type="paragraph" w:styleId="a6">
    <w:name w:val="No Spacing"/>
    <w:uiPriority w:val="1"/>
    <w:qFormat/>
    <w:rsid w:val="00E236D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19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1"/>
    <w:qFormat/>
    <w:rsid w:val="00EE19D6"/>
    <w:pPr>
      <w:ind w:left="720"/>
      <w:contextualSpacing/>
    </w:pPr>
  </w:style>
  <w:style w:type="character" w:customStyle="1" w:styleId="a5">
    <w:name w:val="Абзац списка Знак"/>
    <w:link w:val="a4"/>
    <w:uiPriority w:val="1"/>
    <w:locked/>
    <w:rsid w:val="00EE19D6"/>
  </w:style>
  <w:style w:type="paragraph" w:styleId="a6">
    <w:name w:val="No Spacing"/>
    <w:uiPriority w:val="1"/>
    <w:qFormat/>
    <w:rsid w:val="00E236D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6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3298</Words>
  <Characters>18799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2020-11-07T10:16:00Z</dcterms:created>
  <dcterms:modified xsi:type="dcterms:W3CDTF">2020-11-07T10:42:00Z</dcterms:modified>
</cp:coreProperties>
</file>